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C" w:rsidRDefault="001D385C">
      <w:pPr>
        <w:rPr>
          <w:rFonts w:ascii="Ink Free" w:hAnsi="Ink Free"/>
          <w:b/>
          <w:sz w:val="32"/>
          <w:szCs w:val="32"/>
        </w:rPr>
      </w:pPr>
      <w:r>
        <w:rPr>
          <w:noProof/>
          <w:lang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crèche" style="position:absolute;margin-left:10.45pt;margin-top:27pt;width:96.9pt;height:109.9pt;z-index:-251658240;visibility:visible">
            <v:imagedata r:id="rId5" o:title=""/>
            <w10:wrap type="square"/>
          </v:shape>
        </w:pict>
      </w:r>
    </w:p>
    <w:p w:rsidR="001D385C" w:rsidRPr="00E936EE" w:rsidRDefault="001D385C">
      <w:r>
        <w:rPr>
          <w:rFonts w:ascii="Ink Free" w:hAnsi="Ink Free"/>
          <w:b/>
          <w:sz w:val="32"/>
          <w:szCs w:val="32"/>
        </w:rPr>
        <w:tab/>
      </w:r>
      <w:r>
        <w:rPr>
          <w:rFonts w:ascii="Ink Free" w:hAnsi="Ink Free"/>
          <w:b/>
          <w:sz w:val="32"/>
          <w:szCs w:val="32"/>
        </w:rPr>
        <w:tab/>
      </w:r>
      <w:r>
        <w:rPr>
          <w:rFonts w:ascii="Ink Free" w:hAnsi="Ink Free"/>
          <w:b/>
          <w:sz w:val="32"/>
          <w:szCs w:val="32"/>
        </w:rPr>
        <w:tab/>
        <w:t>Carta aos</w:t>
      </w:r>
      <w:r w:rsidRPr="00E936EE">
        <w:rPr>
          <w:rFonts w:ascii="Ink Free" w:hAnsi="Ink Free"/>
          <w:b/>
          <w:sz w:val="32"/>
          <w:szCs w:val="32"/>
        </w:rPr>
        <w:t xml:space="preserve"> p</w:t>
      </w:r>
      <w:r>
        <w:rPr>
          <w:rFonts w:ascii="Ink Free" w:hAnsi="Ink Free"/>
          <w:b/>
          <w:sz w:val="32"/>
          <w:szCs w:val="32"/>
        </w:rPr>
        <w:t>ais</w:t>
      </w:r>
      <w:r w:rsidRPr="00E936EE">
        <w:rPr>
          <w:rFonts w:ascii="Ink Free" w:hAnsi="Ink Free"/>
          <w:b/>
          <w:sz w:val="32"/>
          <w:szCs w:val="32"/>
        </w:rPr>
        <w:t xml:space="preserve"> 1</w:t>
      </w:r>
    </w:p>
    <w:p w:rsidR="001D385C" w:rsidRPr="00E936EE" w:rsidRDefault="001D385C"/>
    <w:p w:rsidR="001D385C" w:rsidRDefault="001D385C">
      <w:r w:rsidRPr="00E936EE">
        <w:tab/>
      </w:r>
      <w:r w:rsidRPr="00E936EE">
        <w:tab/>
      </w:r>
    </w:p>
    <w:p w:rsidR="001D385C" w:rsidRDefault="001D385C"/>
    <w:p w:rsidR="001D385C" w:rsidRDefault="001D385C">
      <w:r>
        <w:tab/>
      </w:r>
      <w:r>
        <w:tab/>
      </w:r>
      <w:r>
        <w:tab/>
      </w:r>
    </w:p>
    <w:p w:rsidR="001D385C" w:rsidRPr="002F1F8A" w:rsidRDefault="001D385C" w:rsidP="00411308">
      <w:pPr>
        <w:jc w:val="both"/>
      </w:pPr>
      <w:r>
        <w:tab/>
      </w:r>
      <w:r>
        <w:tab/>
        <w:t>Queridos pais,</w:t>
      </w:r>
      <w:r>
        <w:tab/>
      </w:r>
      <w:r>
        <w:tab/>
      </w:r>
      <w:r>
        <w:tab/>
      </w:r>
      <w:r>
        <w:tab/>
      </w:r>
    </w:p>
    <w:p w:rsidR="001D385C" w:rsidRDefault="001D385C" w:rsidP="00411308">
      <w:pPr>
        <w:ind w:left="1413"/>
        <w:jc w:val="both"/>
      </w:pPr>
      <w:r>
        <w:rPr>
          <w:lang w:val="pt-PT"/>
        </w:rPr>
        <w:t>Aqui ficam algumas informações úteis para o bem-estar no infantário.</w:t>
      </w:r>
    </w:p>
    <w:p w:rsidR="001D385C" w:rsidRDefault="001D385C" w:rsidP="00411308">
      <w:pPr>
        <w:ind w:left="1418"/>
        <w:jc w:val="both"/>
      </w:pPr>
      <w:r>
        <w:rPr>
          <w:lang w:val="pt-PT"/>
        </w:rPr>
        <w:t xml:space="preserve">Esta será uma primeira carta aos pais, tratando temas da atualidade no infantário, partilhar idéias ou para comunicarmos </w:t>
      </w:r>
      <w:smartTag w:uri="urn:schemas-microsoft-com:office:smarttags" w:element="PersonName">
        <w:smartTagPr>
          <w:attr w:name="ProductID" w:val="em conjunto. Sugestões"/>
        </w:smartTagPr>
        <w:r>
          <w:rPr>
            <w:lang w:val="pt-PT"/>
          </w:rPr>
          <w:t>em conjunto. Sugestões</w:t>
        </w:r>
      </w:smartTag>
      <w:r>
        <w:rPr>
          <w:lang w:val="pt-PT"/>
        </w:rPr>
        <w:t xml:space="preserve"> ou interrogações são sempre bem-vindas.</w:t>
      </w:r>
    </w:p>
    <w:p w:rsidR="001D385C" w:rsidRPr="00106BD1" w:rsidRDefault="001D385C" w:rsidP="00106BD1">
      <w:pPr>
        <w:ind w:left="1418"/>
      </w:pPr>
    </w:p>
    <w:p w:rsidR="001D385C" w:rsidRPr="00E55E96" w:rsidRDefault="001D385C" w:rsidP="00411308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Conceito (CAG)</w:t>
      </w:r>
      <w:r w:rsidRPr="00E936EE">
        <w:rPr>
          <w:rFonts w:cs="Calibri"/>
          <w:b/>
          <w:sz w:val="28"/>
          <w:szCs w:val="28"/>
        </w:rPr>
        <w:t>:</w:t>
      </w:r>
      <w:r w:rsidRPr="00E936EE">
        <w:rPr>
          <w:rFonts w:cs="Calibri"/>
          <w:sz w:val="28"/>
          <w:szCs w:val="28"/>
        </w:rPr>
        <w:t xml:space="preserve"> </w:t>
      </w:r>
      <w:r w:rsidRPr="00E2261D">
        <w:rPr>
          <w:sz w:val="28"/>
          <w:szCs w:val="28"/>
          <w:lang w:val="pt-PT"/>
        </w:rPr>
        <w:t>Logo a entrada do infantário por cima dos armários para as crianças</w:t>
      </w:r>
      <w:r>
        <w:rPr>
          <w:sz w:val="28"/>
          <w:szCs w:val="28"/>
          <w:lang w:val="pt-PT"/>
        </w:rPr>
        <w:t>,</w:t>
      </w:r>
      <w:r w:rsidRPr="00E2261D">
        <w:rPr>
          <w:sz w:val="28"/>
          <w:szCs w:val="28"/>
          <w:lang w:val="pt-PT"/>
        </w:rPr>
        <w:t xml:space="preserve"> pode encontrar uma pasta verde com o nosso conceito pedagógico (versão alemã) que foi desenvolvido num trabalho comum pela a nossa equipa em 2017. Também o pode consultar no site </w:t>
      </w:r>
      <w:hyperlink r:id="rId6" w:history="1">
        <w:r w:rsidRPr="00E2261D">
          <w:rPr>
            <w:rStyle w:val="Hyperlink"/>
            <w:sz w:val="28"/>
            <w:szCs w:val="28"/>
            <w:lang w:val="pt-PT"/>
          </w:rPr>
          <w:t>www.men.lu</w:t>
        </w:r>
      </w:hyperlink>
      <w:r w:rsidRPr="00E2261D">
        <w:rPr>
          <w:sz w:val="28"/>
          <w:szCs w:val="28"/>
          <w:lang w:val="pt-PT"/>
        </w:rPr>
        <w:t xml:space="preserve"> do ministério da educação sob “Enfance - Staark Kanner".</w:t>
      </w:r>
    </w:p>
    <w:p w:rsidR="001D385C" w:rsidRDefault="001D385C" w:rsidP="004113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Transiçôe</w:t>
      </w:r>
      <w:r w:rsidRPr="00E936EE">
        <w:rPr>
          <w:b/>
          <w:sz w:val="28"/>
          <w:szCs w:val="28"/>
        </w:rPr>
        <w:t>s</w:t>
      </w:r>
      <w:r w:rsidRPr="00E936EE">
        <w:rPr>
          <w:sz w:val="28"/>
          <w:szCs w:val="28"/>
        </w:rPr>
        <w:t xml:space="preserve">: </w:t>
      </w:r>
      <w:r w:rsidRPr="00E2261D">
        <w:rPr>
          <w:sz w:val="28"/>
          <w:szCs w:val="28"/>
          <w:lang w:val="pt-PT"/>
        </w:rPr>
        <w:t xml:space="preserve">A adaptação de cada criança será preparada com atenção. </w:t>
      </w:r>
      <w:r w:rsidRPr="00E2261D">
        <w:rPr>
          <w:sz w:val="28"/>
          <w:szCs w:val="28"/>
        </w:rPr>
        <w:t xml:space="preserve">Todas as crianças terão  uma fase de adaptação individual, que dura no mínimo duas semanas. </w:t>
      </w:r>
      <w:r w:rsidRPr="00E2261D">
        <w:rPr>
          <w:sz w:val="28"/>
          <w:szCs w:val="28"/>
          <w:lang w:val="en-GB"/>
        </w:rPr>
        <w:t xml:space="preserve">Estas informações são lhes transmitidas ao assinar o contrato e na reunião com as educadoras. </w:t>
      </w:r>
      <w:r>
        <w:rPr>
          <w:sz w:val="28"/>
          <w:szCs w:val="28"/>
        </w:rPr>
        <w:t>Também é lhe possível</w:t>
      </w:r>
      <w:r w:rsidRPr="00E2261D">
        <w:rPr>
          <w:sz w:val="28"/>
          <w:szCs w:val="28"/>
        </w:rPr>
        <w:t xml:space="preserve"> consultar estas informações no conceito pedagógico. Dependente da idade da criança ou de outros fatores, a </w:t>
      </w:r>
      <w:r>
        <w:rPr>
          <w:sz w:val="28"/>
          <w:szCs w:val="28"/>
        </w:rPr>
        <w:t xml:space="preserve">adaptação pode correr com mais ou menos dificuldades o que </w:t>
      </w:r>
      <w:r w:rsidRPr="00E2261D">
        <w:rPr>
          <w:sz w:val="28"/>
          <w:szCs w:val="28"/>
        </w:rPr>
        <w:t>é totalement</w:t>
      </w:r>
      <w:r w:rsidRPr="00E2261D">
        <w:rPr>
          <w:rStyle w:val="Normal14ptCar"/>
          <w:sz w:val="28"/>
          <w:szCs w:val="28"/>
        </w:rPr>
        <w:t xml:space="preserve"> normal.</w:t>
      </w:r>
    </w:p>
    <w:p w:rsidR="001D385C" w:rsidRPr="00D925D4" w:rsidRDefault="001D385C" w:rsidP="00411308">
      <w:pPr>
        <w:jc w:val="both"/>
        <w:rPr>
          <w:sz w:val="28"/>
          <w:szCs w:val="28"/>
        </w:rPr>
      </w:pPr>
      <w:r w:rsidRPr="00E2261D">
        <w:rPr>
          <w:sz w:val="28"/>
          <w:szCs w:val="28"/>
          <w:lang w:val="fr-FR"/>
        </w:rPr>
        <w:t>Após ausências prolongadas (férias, doença, …) as crianças podem voltar a ter dificuldades em ficar no infantário. Pode acontecer u</w:t>
      </w:r>
      <w:r>
        <w:rPr>
          <w:sz w:val="28"/>
          <w:szCs w:val="28"/>
          <w:lang w:val="fr-FR"/>
        </w:rPr>
        <w:t>ma</w:t>
      </w:r>
      <w:r w:rsidRPr="00E2261D">
        <w:rPr>
          <w:sz w:val="28"/>
          <w:szCs w:val="28"/>
          <w:lang w:val="fr-FR"/>
        </w:rPr>
        <w:t xml:space="preserve"> criança fi</w:t>
      </w:r>
      <w:r>
        <w:rPr>
          <w:sz w:val="28"/>
          <w:szCs w:val="28"/>
          <w:lang w:val="fr-FR"/>
        </w:rPr>
        <w:t>car</w:t>
      </w:r>
      <w:r w:rsidRPr="00E2261D">
        <w:rPr>
          <w:sz w:val="28"/>
          <w:szCs w:val="28"/>
          <w:lang w:val="fr-FR"/>
        </w:rPr>
        <w:t xml:space="preserve"> a chorar. Esta situação pode ser devido a um irmão ficar em casa  ou simplesmente  ao fator de querer ficar a brincar em casa com a família. Mas também pode acontecer </w:t>
      </w:r>
      <w:r>
        <w:rPr>
          <w:sz w:val="28"/>
          <w:szCs w:val="28"/>
          <w:lang w:val="fr-FR"/>
        </w:rPr>
        <w:t>o caso inverso, a</w:t>
      </w:r>
      <w:r w:rsidRPr="00E2261D">
        <w:rPr>
          <w:sz w:val="28"/>
          <w:szCs w:val="28"/>
          <w:lang w:val="fr-FR"/>
        </w:rPr>
        <w:t xml:space="preserve"> criança não querer regressar a casa.</w:t>
      </w:r>
    </w:p>
    <w:p w:rsidR="001D385C" w:rsidRDefault="001D385C" w:rsidP="00411308">
      <w:pPr>
        <w:jc w:val="both"/>
        <w:rPr>
          <w:sz w:val="28"/>
          <w:szCs w:val="28"/>
        </w:rPr>
      </w:pPr>
      <w:r w:rsidRPr="00E2261D">
        <w:rPr>
          <w:sz w:val="28"/>
          <w:szCs w:val="28"/>
          <w:lang w:val="fr-FR"/>
        </w:rPr>
        <w:t>Nas fases de transição, as crianças podem</w:t>
      </w:r>
      <w:r>
        <w:rPr>
          <w:sz w:val="28"/>
          <w:szCs w:val="28"/>
          <w:lang w:val="fr-FR"/>
        </w:rPr>
        <w:t xml:space="preserve"> passar a</w:t>
      </w:r>
      <w:r w:rsidRPr="00E2261D">
        <w:rPr>
          <w:sz w:val="28"/>
          <w:szCs w:val="28"/>
          <w:lang w:val="fr-FR"/>
        </w:rPr>
        <w:t xml:space="preserve"> ter mais ou menos dificuldades. Se a situação permanecer, ou se essa situação lhe proporcionar um sentimento de mal-estar, pode a todo o momento entrar em contato com as educadoras ou com as gerentes. Encontraremos sempre </w:t>
      </w:r>
      <w:r>
        <w:rPr>
          <w:sz w:val="28"/>
          <w:szCs w:val="28"/>
          <w:lang w:val="fr-FR"/>
        </w:rPr>
        <w:t xml:space="preserve">uma </w:t>
      </w:r>
      <w:r w:rsidRPr="00E2261D">
        <w:rPr>
          <w:sz w:val="28"/>
          <w:szCs w:val="28"/>
          <w:lang w:val="fr-FR"/>
        </w:rPr>
        <w:t>solução.</w:t>
      </w:r>
      <w:r w:rsidRPr="00FC7814">
        <w:rPr>
          <w:sz w:val="28"/>
          <w:szCs w:val="28"/>
        </w:rPr>
        <w:t xml:space="preserve"> </w:t>
      </w:r>
    </w:p>
    <w:p w:rsidR="001D385C" w:rsidRDefault="001D385C" w:rsidP="004113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Os horários de chegada </w:t>
      </w:r>
      <w:r w:rsidRPr="004028A2">
        <w:rPr>
          <w:b/>
          <w:sz w:val="28"/>
          <w:szCs w:val="28"/>
        </w:rPr>
        <w:t>e de part</w:t>
      </w:r>
      <w:r>
        <w:rPr>
          <w:b/>
          <w:sz w:val="28"/>
          <w:szCs w:val="28"/>
        </w:rPr>
        <w:t>ida</w:t>
      </w:r>
      <w:r w:rsidRPr="004028A2">
        <w:rPr>
          <w:sz w:val="28"/>
          <w:szCs w:val="28"/>
        </w:rPr>
        <w:t xml:space="preserve">, </w:t>
      </w:r>
      <w:r w:rsidRPr="002405BF">
        <w:rPr>
          <w:sz w:val="28"/>
          <w:szCs w:val="28"/>
          <w:lang w:val="fr-FR"/>
        </w:rPr>
        <w:t>devem ser respeitados, porque os horários de trabalho das equipa</w:t>
      </w:r>
      <w:r>
        <w:rPr>
          <w:sz w:val="28"/>
          <w:szCs w:val="28"/>
          <w:lang w:val="fr-FR"/>
        </w:rPr>
        <w:t>s são estabelecidos em função do</w:t>
      </w:r>
      <w:r w:rsidRPr="002405BF">
        <w:rPr>
          <w:sz w:val="28"/>
          <w:szCs w:val="28"/>
          <w:lang w:val="fr-FR"/>
        </w:rPr>
        <w:t xml:space="preserve">s horários combinados nos contratos. Pedimos que nos avisem em caso de atraso. </w:t>
      </w:r>
      <w:r>
        <w:rPr>
          <w:sz w:val="28"/>
          <w:szCs w:val="28"/>
          <w:u w:val="single"/>
        </w:rPr>
        <w:t>Ao assinar o contrato deve prever o tempo suficiente para a troca de informações com as educadoras</w:t>
      </w:r>
      <w:r w:rsidRPr="002405BF">
        <w:rPr>
          <w:sz w:val="28"/>
          <w:szCs w:val="28"/>
          <w:lang w:val="fr-FR"/>
        </w:rPr>
        <w:t>. Se vier buscar a criança às 17 horas e quiser trocar informações com as educadoras , deve prever a partida às 17 e meia, logo ao assinar o contrato.</w:t>
      </w:r>
      <w:r>
        <w:rPr>
          <w:sz w:val="28"/>
          <w:szCs w:val="28"/>
        </w:rPr>
        <w:t xml:space="preserve"> </w:t>
      </w:r>
    </w:p>
    <w:p w:rsidR="001D385C" w:rsidRDefault="001D385C" w:rsidP="004113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Crianças doentes</w:t>
      </w:r>
      <w:r>
        <w:rPr>
          <w:sz w:val="28"/>
          <w:szCs w:val="28"/>
        </w:rPr>
        <w:t xml:space="preserve"> </w:t>
      </w:r>
      <w:r w:rsidRPr="00FC26F8">
        <w:rPr>
          <w:sz w:val="28"/>
          <w:szCs w:val="28"/>
          <w:lang w:val="fr-FR"/>
        </w:rPr>
        <w:t>não são acolhidas, por se tornar impossível para estas crianças participarem devidamente às atividades diárias no infantário. Elas necessitam mais atenção, mas sobretudo devem poder recuperar tranquilamente em casa.</w:t>
      </w:r>
      <w:r>
        <w:rPr>
          <w:sz w:val="28"/>
          <w:szCs w:val="28"/>
        </w:rPr>
        <w:t xml:space="preserve"> </w:t>
      </w:r>
    </w:p>
    <w:p w:rsidR="001D385C" w:rsidRDefault="001D385C" w:rsidP="00411308">
      <w:pPr>
        <w:jc w:val="both"/>
        <w:rPr>
          <w:sz w:val="28"/>
          <w:szCs w:val="28"/>
          <w:lang w:val="fr-FR"/>
        </w:rPr>
      </w:pPr>
    </w:p>
    <w:p w:rsidR="001D385C" w:rsidRPr="00FC26F8" w:rsidRDefault="001D385C" w:rsidP="00411308">
      <w:pPr>
        <w:jc w:val="both"/>
        <w:rPr>
          <w:sz w:val="28"/>
          <w:szCs w:val="28"/>
          <w:lang w:val="en-GB"/>
        </w:rPr>
      </w:pPr>
      <w:r w:rsidRPr="00FC26F8">
        <w:rPr>
          <w:sz w:val="28"/>
          <w:szCs w:val="28"/>
          <w:lang w:val="fr-FR"/>
        </w:rPr>
        <w:t xml:space="preserve">A criança pode adoecer a todo o momento. Se o estado </w:t>
      </w:r>
      <w:r>
        <w:rPr>
          <w:sz w:val="28"/>
          <w:szCs w:val="28"/>
          <w:lang w:val="fr-FR"/>
        </w:rPr>
        <w:t>d</w:t>
      </w:r>
      <w:r w:rsidRPr="00FC26F8">
        <w:rPr>
          <w:sz w:val="28"/>
          <w:szCs w:val="28"/>
          <w:lang w:val="fr-FR"/>
        </w:rPr>
        <w:t xml:space="preserve">e saúde não permitir a criança permanecer no infantário, pedimos que venham retirar a criança o mais depressa possível. </w:t>
      </w:r>
      <w:r w:rsidRPr="00FC26F8">
        <w:rPr>
          <w:sz w:val="28"/>
          <w:szCs w:val="28"/>
          <w:lang w:val="en-GB"/>
        </w:rPr>
        <w:t>Devemos poder entrar em contacto consigo a todo o momento.</w:t>
      </w:r>
    </w:p>
    <w:p w:rsidR="001D385C" w:rsidRDefault="001D385C" w:rsidP="00411308">
      <w:pPr>
        <w:jc w:val="both"/>
        <w:rPr>
          <w:sz w:val="28"/>
          <w:szCs w:val="28"/>
        </w:rPr>
      </w:pPr>
      <w:r w:rsidRPr="00FC26F8">
        <w:rPr>
          <w:sz w:val="28"/>
          <w:szCs w:val="28"/>
          <w:lang w:val="fr-FR"/>
        </w:rPr>
        <w:t xml:space="preserve">Apesar de toda a atenção </w:t>
      </w:r>
      <w:r>
        <w:rPr>
          <w:sz w:val="28"/>
          <w:szCs w:val="28"/>
          <w:lang w:val="fr-FR"/>
        </w:rPr>
        <w:t xml:space="preserve">que portamos </w:t>
      </w:r>
      <w:r w:rsidRPr="00FC26F8">
        <w:rPr>
          <w:sz w:val="28"/>
          <w:szCs w:val="28"/>
          <w:lang w:val="fr-FR"/>
        </w:rPr>
        <w:t>às medidas de higiene, as crianças podem se contaminar, devido ao facto de elas andarem a descobrir o mundo que as rodeia colocando tudo o que encontram na boca.</w:t>
      </w:r>
      <w:r>
        <w:rPr>
          <w:sz w:val="28"/>
          <w:szCs w:val="28"/>
        </w:rPr>
        <w:t xml:space="preserve">  </w:t>
      </w:r>
    </w:p>
    <w:p w:rsidR="001D385C" w:rsidRDefault="001D385C" w:rsidP="00411308">
      <w:pPr>
        <w:jc w:val="both"/>
        <w:rPr>
          <w:sz w:val="28"/>
          <w:szCs w:val="28"/>
        </w:rPr>
      </w:pPr>
      <w:r w:rsidRPr="00FC26F8">
        <w:rPr>
          <w:sz w:val="28"/>
          <w:szCs w:val="28"/>
          <w:lang w:val="fr-FR"/>
        </w:rPr>
        <w:t xml:space="preserve">As crianças com febre, devido </w:t>
      </w:r>
      <w:r>
        <w:rPr>
          <w:sz w:val="28"/>
          <w:szCs w:val="28"/>
          <w:lang w:val="fr-FR"/>
        </w:rPr>
        <w:t xml:space="preserve">a doença contagiosa, acabarão </w:t>
      </w:r>
      <w:r w:rsidRPr="00FC26F8">
        <w:rPr>
          <w:sz w:val="28"/>
          <w:szCs w:val="28"/>
          <w:lang w:val="fr-FR"/>
        </w:rPr>
        <w:t>inevitavelmente</w:t>
      </w:r>
      <w:r>
        <w:rPr>
          <w:sz w:val="28"/>
          <w:szCs w:val="28"/>
          <w:lang w:val="fr-FR"/>
        </w:rPr>
        <w:t xml:space="preserve"> por contaminar</w:t>
      </w:r>
      <w:r w:rsidRPr="00FC26F8">
        <w:rPr>
          <w:sz w:val="28"/>
          <w:szCs w:val="28"/>
          <w:lang w:val="fr-FR"/>
        </w:rPr>
        <w:t xml:space="preserve"> outras crianças. Ao correr do primeiro ano</w:t>
      </w:r>
      <w:r>
        <w:rPr>
          <w:sz w:val="28"/>
          <w:szCs w:val="28"/>
          <w:lang w:val="fr-FR"/>
        </w:rPr>
        <w:t xml:space="preserve"> </w:t>
      </w:r>
      <w:r w:rsidRPr="00FC26F8">
        <w:rPr>
          <w:sz w:val="28"/>
          <w:szCs w:val="28"/>
          <w:lang w:val="fr-FR"/>
        </w:rPr>
        <w:t>de infantário as crianças adoecem geralmente com mais frequência, devido ao sistema imunitário ainda não estar tão reforçado. Entendemos que não é nada fácil organizar o seu tempo em função de trabalho e criança doe</w:t>
      </w:r>
      <w:r>
        <w:rPr>
          <w:sz w:val="28"/>
          <w:szCs w:val="28"/>
          <w:lang w:val="fr-FR"/>
        </w:rPr>
        <w:t>nte. Temos em primeiro lugar, a</w:t>
      </w:r>
      <w:r w:rsidRPr="00FC26F8">
        <w:rPr>
          <w:sz w:val="28"/>
          <w:szCs w:val="28"/>
          <w:lang w:val="fr-FR"/>
        </w:rPr>
        <w:t xml:space="preserve"> obrigação de cuidar do bem-estar da criança, e torna-se lógico sermos mais intransigentes a respeito deste assunto.</w:t>
      </w:r>
    </w:p>
    <w:p w:rsidR="001D385C" w:rsidRDefault="001D385C" w:rsidP="00411308">
      <w:pPr>
        <w:jc w:val="both"/>
        <w:rPr>
          <w:sz w:val="28"/>
          <w:szCs w:val="28"/>
        </w:rPr>
      </w:pPr>
      <w:r w:rsidRPr="00FC26F8">
        <w:rPr>
          <w:sz w:val="28"/>
          <w:szCs w:val="28"/>
          <w:lang w:val="fr-FR"/>
        </w:rPr>
        <w:t xml:space="preserve">Não pedimos que andem sempre com as crianças nos médicos, mas é importante sabermos se o estado de saúde da criança é devido a uma doença infantil. Sabendo que o estado de saúde pode piorar rapidamente aconselhamos, ao aparecer de fortes diarreias, vômitos ou febres altas, consultarem um médico. </w:t>
      </w:r>
      <w:r w:rsidRPr="00FC26F8">
        <w:rPr>
          <w:sz w:val="28"/>
          <w:szCs w:val="28"/>
          <w:lang w:val="en-GB"/>
        </w:rPr>
        <w:t xml:space="preserve">Caso precisem podem ter recurso a uma associação chamada « Krank Kanner doheem". </w:t>
      </w:r>
      <w:r w:rsidRPr="00FC26F8">
        <w:rPr>
          <w:sz w:val="28"/>
          <w:szCs w:val="28"/>
          <w:lang w:val="fr-FR"/>
        </w:rPr>
        <w:t>Esta associação toma conta</w:t>
      </w:r>
      <w:r>
        <w:rPr>
          <w:sz w:val="28"/>
          <w:szCs w:val="28"/>
          <w:lang w:val="fr-FR"/>
        </w:rPr>
        <w:t xml:space="preserve"> de crianças doentes ao domicílio.</w:t>
      </w:r>
    </w:p>
    <w:p w:rsidR="001D385C" w:rsidRPr="004D490A" w:rsidRDefault="001D385C" w:rsidP="00411308">
      <w:pPr>
        <w:jc w:val="both"/>
        <w:rPr>
          <w:sz w:val="28"/>
          <w:szCs w:val="28"/>
        </w:rPr>
      </w:pPr>
      <w:r w:rsidRPr="00AC74CE">
        <w:rPr>
          <w:sz w:val="28"/>
          <w:szCs w:val="28"/>
          <w:lang w:val="fr-FR"/>
        </w:rPr>
        <w:t>Os dias de ausência devidos a doença não lhes são cobrados. Após a uma ausência devido a doença superior ou igual a três dias é lhes exigido um atestado médico.</w:t>
      </w:r>
      <w:r>
        <w:rPr>
          <w:sz w:val="28"/>
          <w:szCs w:val="28"/>
        </w:rPr>
        <w:t xml:space="preserve"> </w:t>
      </w:r>
    </w:p>
    <w:p w:rsidR="001D385C" w:rsidRPr="00AC74CE" w:rsidRDefault="001D385C" w:rsidP="00411308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</w:rPr>
        <w:t>Roupas e calçado</w:t>
      </w:r>
      <w:r w:rsidRPr="00F22860">
        <w:rPr>
          <w:sz w:val="28"/>
          <w:szCs w:val="28"/>
        </w:rPr>
        <w:t xml:space="preserve">: </w:t>
      </w:r>
      <w:r w:rsidRPr="00AC74CE">
        <w:rPr>
          <w:sz w:val="28"/>
          <w:szCs w:val="28"/>
          <w:lang w:val="fr-FR"/>
        </w:rPr>
        <w:t>Damos uma grand</w:t>
      </w:r>
      <w:r>
        <w:rPr>
          <w:sz w:val="28"/>
          <w:szCs w:val="28"/>
          <w:lang w:val="fr-FR"/>
        </w:rPr>
        <w:t>e</w:t>
      </w:r>
      <w:r w:rsidRPr="00AC74CE">
        <w:rPr>
          <w:sz w:val="28"/>
          <w:szCs w:val="28"/>
          <w:lang w:val="fr-FR"/>
        </w:rPr>
        <w:t xml:space="preserve"> importância a</w:t>
      </w:r>
      <w:r>
        <w:rPr>
          <w:sz w:val="28"/>
          <w:szCs w:val="28"/>
          <w:lang w:val="fr-FR"/>
        </w:rPr>
        <w:t>o facto da</w:t>
      </w:r>
      <w:r w:rsidRPr="00AC74CE">
        <w:rPr>
          <w:sz w:val="28"/>
          <w:szCs w:val="28"/>
          <w:lang w:val="fr-FR"/>
        </w:rPr>
        <w:t xml:space="preserve"> criança poder usar roupa confortável e de acordo com o tempo. Por isso mesmo</w:t>
      </w:r>
      <w:r>
        <w:rPr>
          <w:sz w:val="28"/>
          <w:szCs w:val="28"/>
          <w:lang w:val="fr-FR"/>
        </w:rPr>
        <w:t>,</w:t>
      </w:r>
      <w:r w:rsidRPr="00AC74CE">
        <w:rPr>
          <w:sz w:val="28"/>
          <w:szCs w:val="28"/>
          <w:lang w:val="fr-FR"/>
        </w:rPr>
        <w:t xml:space="preserve"> pedimos que nos ponham ao dispor roupa em quantidade suficiente e de tamanho adequado à criança. A roupa deve ser marcada com o nome da criança correspondente. Verificamos e medimos com frequênci</w:t>
      </w:r>
      <w:r>
        <w:rPr>
          <w:sz w:val="28"/>
          <w:szCs w:val="28"/>
          <w:lang w:val="fr-FR"/>
        </w:rPr>
        <w:t>a o calçado, para que este seja</w:t>
      </w:r>
      <w:r w:rsidRPr="00AC74CE">
        <w:rPr>
          <w:sz w:val="28"/>
          <w:szCs w:val="28"/>
          <w:lang w:val="fr-FR"/>
        </w:rPr>
        <w:t xml:space="preserve"> de qualidade e de tamanho correto. </w:t>
      </w:r>
      <w:r w:rsidRPr="00AC74CE">
        <w:rPr>
          <w:sz w:val="28"/>
          <w:szCs w:val="28"/>
          <w:lang w:val="en-GB"/>
        </w:rPr>
        <w:t xml:space="preserve">Caso este já não seja adequado, avisaremos com tempo para comprarem novo calçado. </w:t>
      </w:r>
    </w:p>
    <w:p w:rsidR="001D385C" w:rsidRPr="00C86415" w:rsidRDefault="001D385C" w:rsidP="00411308">
      <w:pPr>
        <w:jc w:val="both"/>
        <w:rPr>
          <w:sz w:val="28"/>
          <w:szCs w:val="28"/>
        </w:rPr>
      </w:pPr>
      <w:r w:rsidRPr="00AC74CE">
        <w:rPr>
          <w:sz w:val="28"/>
          <w:szCs w:val="28"/>
          <w:lang w:val="fr-FR"/>
        </w:rPr>
        <w:t>Como a criança não sente que o calçado se tornou apertado, também não se queixa. A criança adapta-se ao enrolar os dedos dos pés. Usar calçado apertado pode causar problemas ortopédicos e de postura.</w:t>
      </w:r>
      <w:r w:rsidRPr="00F22860">
        <w:rPr>
          <w:sz w:val="28"/>
          <w:szCs w:val="28"/>
        </w:rPr>
        <w:t xml:space="preserve"> </w:t>
      </w:r>
    </w:p>
    <w:p w:rsidR="001D385C" w:rsidRDefault="001D385C" w:rsidP="00411308">
      <w:pPr>
        <w:jc w:val="both"/>
      </w:pPr>
      <w:r>
        <w:rPr>
          <w:b/>
          <w:sz w:val="28"/>
          <w:szCs w:val="28"/>
        </w:rPr>
        <w:t>Bichernascht (</w:t>
      </w:r>
      <w:r w:rsidRPr="002F1F8A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nho dos livros</w:t>
      </w:r>
      <w:r w:rsidRPr="002F1F8A">
        <w:rPr>
          <w:b/>
          <w:sz w:val="28"/>
          <w:szCs w:val="28"/>
        </w:rPr>
        <w:t>)</w:t>
      </w:r>
      <w:r w:rsidRPr="002F1F8A">
        <w:rPr>
          <w:sz w:val="28"/>
          <w:szCs w:val="28"/>
        </w:rPr>
        <w:t xml:space="preserve">: </w:t>
      </w:r>
      <w:r w:rsidRPr="00AC74CE">
        <w:rPr>
          <w:sz w:val="28"/>
          <w:szCs w:val="28"/>
          <w:lang w:val="fr-FR"/>
        </w:rPr>
        <w:t>Para ajudar a desenvolver o sentimento de partilha e de comunicação pomos ao dispor uma larga gama de livros. À troca de um dos seus próprios livros, a criança pode retirar um livro do « Bichernascht". A troca confronta a criança aos seus sentimentos positivos e negativos. Esta iniciativa tem por objetivo que a partilha</w:t>
      </w:r>
      <w:r>
        <w:rPr>
          <w:sz w:val="28"/>
          <w:szCs w:val="28"/>
          <w:lang w:val="fr-FR"/>
        </w:rPr>
        <w:t xml:space="preserve"> passe</w:t>
      </w:r>
      <w:r w:rsidRPr="00AC74CE">
        <w:rPr>
          <w:sz w:val="28"/>
          <w:szCs w:val="28"/>
          <w:lang w:val="fr-FR"/>
        </w:rPr>
        <w:t xml:space="preserve"> a fazer-se com prazer e abra outros horizontes através de outras línguas.</w:t>
      </w:r>
    </w:p>
    <w:p w:rsidR="001D385C" w:rsidRPr="001A3D06" w:rsidRDefault="001D385C" w:rsidP="00411308">
      <w:pPr>
        <w:jc w:val="both"/>
        <w:rPr>
          <w:rFonts w:cs="Calibri"/>
          <w:sz w:val="28"/>
          <w:szCs w:val="28"/>
        </w:rPr>
      </w:pPr>
      <w:r w:rsidRPr="00AC74CE">
        <w:rPr>
          <w:rFonts w:cs="Calibri"/>
          <w:sz w:val="28"/>
          <w:szCs w:val="28"/>
          <w:lang w:val="fr-FR"/>
        </w:rPr>
        <w:t xml:space="preserve">Os pais devem colaborar para que a criança deixe um dos seus próprios livros em troca de outro. </w:t>
      </w:r>
      <w:r w:rsidRPr="00E55E96">
        <w:rPr>
          <w:rFonts w:cs="Calibri"/>
          <w:b/>
          <w:i/>
          <w:sz w:val="28"/>
          <w:szCs w:val="28"/>
        </w:rPr>
        <w:t>D</w:t>
      </w:r>
      <w:r>
        <w:rPr>
          <w:rFonts w:cs="Calibri"/>
          <w:b/>
          <w:i/>
          <w:sz w:val="28"/>
          <w:szCs w:val="28"/>
        </w:rPr>
        <w:t xml:space="preserve">ar </w:t>
      </w:r>
      <w:r w:rsidRPr="00E55E96">
        <w:rPr>
          <w:rFonts w:cs="Calibri"/>
          <w:b/>
          <w:i/>
          <w:sz w:val="28"/>
          <w:szCs w:val="28"/>
        </w:rPr>
        <w:t>p</w:t>
      </w:r>
      <w:r>
        <w:rPr>
          <w:rFonts w:cs="Calibri"/>
          <w:b/>
          <w:i/>
          <w:sz w:val="28"/>
          <w:szCs w:val="28"/>
        </w:rPr>
        <w:t>ara receber</w:t>
      </w:r>
      <w:r>
        <w:rPr>
          <w:rFonts w:cs="Calibri"/>
          <w:sz w:val="28"/>
          <w:szCs w:val="28"/>
        </w:rPr>
        <w:t>.</w:t>
      </w:r>
    </w:p>
    <w:p w:rsidR="001D385C" w:rsidRPr="00F22860" w:rsidRDefault="001D385C" w:rsidP="00411308">
      <w:pPr>
        <w:jc w:val="both"/>
        <w:rPr>
          <w:sz w:val="28"/>
          <w:szCs w:val="28"/>
        </w:rPr>
      </w:pPr>
    </w:p>
    <w:sectPr w:rsidR="001D385C" w:rsidRPr="00F22860" w:rsidSect="00106BD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k Free">
    <w:altName w:val="Freestyle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FA3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02FE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1ED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761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C21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446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BE2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06C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C2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C21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6E1"/>
    <w:rsid w:val="00010F7E"/>
    <w:rsid w:val="00035565"/>
    <w:rsid w:val="00074549"/>
    <w:rsid w:val="00106BD1"/>
    <w:rsid w:val="00115701"/>
    <w:rsid w:val="001A3D06"/>
    <w:rsid w:val="001D385C"/>
    <w:rsid w:val="001D512C"/>
    <w:rsid w:val="001D5B93"/>
    <w:rsid w:val="001F45B2"/>
    <w:rsid w:val="00205326"/>
    <w:rsid w:val="002125C1"/>
    <w:rsid w:val="00236455"/>
    <w:rsid w:val="002405BF"/>
    <w:rsid w:val="002C2A79"/>
    <w:rsid w:val="002F1F8A"/>
    <w:rsid w:val="003E5E37"/>
    <w:rsid w:val="004028A2"/>
    <w:rsid w:val="00403EB6"/>
    <w:rsid w:val="00407CEF"/>
    <w:rsid w:val="00411308"/>
    <w:rsid w:val="00486B75"/>
    <w:rsid w:val="004D490A"/>
    <w:rsid w:val="005911C2"/>
    <w:rsid w:val="005A6FCE"/>
    <w:rsid w:val="00620C0E"/>
    <w:rsid w:val="0066398B"/>
    <w:rsid w:val="00682C15"/>
    <w:rsid w:val="006E0F2E"/>
    <w:rsid w:val="008215D8"/>
    <w:rsid w:val="00A666E1"/>
    <w:rsid w:val="00AC74CE"/>
    <w:rsid w:val="00AD54F3"/>
    <w:rsid w:val="00C34D2D"/>
    <w:rsid w:val="00C5419B"/>
    <w:rsid w:val="00C77650"/>
    <w:rsid w:val="00C86415"/>
    <w:rsid w:val="00CB263A"/>
    <w:rsid w:val="00D2117C"/>
    <w:rsid w:val="00D75F2D"/>
    <w:rsid w:val="00D925D4"/>
    <w:rsid w:val="00D93BD3"/>
    <w:rsid w:val="00D940C8"/>
    <w:rsid w:val="00E2261D"/>
    <w:rsid w:val="00E55E96"/>
    <w:rsid w:val="00E857BB"/>
    <w:rsid w:val="00E936EE"/>
    <w:rsid w:val="00EB7367"/>
    <w:rsid w:val="00F22860"/>
    <w:rsid w:val="00F50E5B"/>
    <w:rsid w:val="00F938A4"/>
    <w:rsid w:val="00FC26F8"/>
    <w:rsid w:val="00FC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5B2"/>
    <w:rPr>
      <w:rFonts w:cs="Times New Roman"/>
      <w:color w:val="0563C1"/>
      <w:u w:val="single"/>
    </w:rPr>
  </w:style>
  <w:style w:type="paragraph" w:customStyle="1" w:styleId="Normal14pt">
    <w:name w:val="Normal + 14 pt"/>
    <w:basedOn w:val="Normal"/>
    <w:link w:val="Normal14ptCar"/>
    <w:uiPriority w:val="99"/>
    <w:rsid w:val="00E2261D"/>
  </w:style>
  <w:style w:type="character" w:customStyle="1" w:styleId="Normal14ptCar">
    <w:name w:val="Normal + 14 pt Car"/>
    <w:basedOn w:val="DefaultParagraphFont"/>
    <w:link w:val="Normal14pt"/>
    <w:uiPriority w:val="99"/>
    <w:locked/>
    <w:rsid w:val="00E2261D"/>
    <w:rPr>
      <w:rFonts w:ascii="Calibri" w:hAnsi="Calibri" w:cs="Times New Roman"/>
      <w:sz w:val="22"/>
      <w:szCs w:val="22"/>
      <w:lang w:val="fr-L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.l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808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Kannernascht Dippach</dc:creator>
  <cp:keywords/>
  <dc:description/>
  <cp:lastModifiedBy>Filipe Andrea Toni</cp:lastModifiedBy>
  <cp:revision>6</cp:revision>
  <cp:lastPrinted>2020-04-02T14:29:00Z</cp:lastPrinted>
  <dcterms:created xsi:type="dcterms:W3CDTF">2020-04-02T14:17:00Z</dcterms:created>
  <dcterms:modified xsi:type="dcterms:W3CDTF">2020-04-02T14:59:00Z</dcterms:modified>
</cp:coreProperties>
</file>